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15" w:rsidRPr="00332715" w:rsidRDefault="00332715" w:rsidP="00332715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  <w:r w:rsidRPr="00332715"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  <w:t xml:space="preserve">Ужесточены Требования </w:t>
      </w:r>
      <w:r w:rsidRPr="00150A1F"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  <w:t xml:space="preserve"> К ГОСАВТОИНСПЕКТОРУ, ПРИНИМАЮЩЕМУ ВОДИТЕЛЬСКИЕ ЭКЗАМЕНЫ</w:t>
      </w:r>
    </w:p>
    <w:p w:rsidR="00332715" w:rsidRPr="00150A1F" w:rsidRDefault="00332715" w:rsidP="00332715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  <w:r w:rsidRPr="00150A1F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мая 2017 года введены квалификационные требования к госавтоинспекторам, принимающим экзамены на право управления транспортным средством (приказ МВД России от 31.03.2017 № 179).</w:t>
      </w:r>
    </w:p>
    <w:p w:rsidR="00332715" w:rsidRPr="00150A1F" w:rsidRDefault="00332715" w:rsidP="0033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0A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должен обладать профессиональными знаниями и профессиональными навыками.</w:t>
      </w:r>
    </w:p>
    <w:p w:rsidR="00332715" w:rsidRPr="00150A1F" w:rsidRDefault="00332715" w:rsidP="0033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50A1F">
        <w:rPr>
          <w:rFonts w:ascii="Times New Roman" w:eastAsia="Times New Roman" w:hAnsi="Times New Roman" w:cs="Times New Roman"/>
          <w:sz w:val="24"/>
          <w:szCs w:val="24"/>
          <w:lang w:eastAsia="ru-RU"/>
        </w:rPr>
        <w:t>нспектор, принимающий экзамен должен знать международные и отечественные нормативно-правовые акты, регламентирующие вопросы допуска водителей и кандидатов в водители к управлению транспортными средствами, обеспечения безопасности дорожного движения, порядка дорожного движения на всей территории Российской Федерации, основы безопасного управления транспортным средством, порядок оказания первой помощи лицам, пострадавшим при дорожно-транспортном происшествии. Госавтоинспектор обязан знать условия наступления и содержание уголовной, административной и гражданской ответственности водителей транспортных средств,</w:t>
      </w:r>
    </w:p>
    <w:p w:rsidR="00BF1099" w:rsidRPr="00332715" w:rsidRDefault="00332715" w:rsidP="0033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</w:t>
      </w:r>
      <w:r w:rsidRPr="0015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уметь управлять транспортным средством той категории или подкатегории, по которой проводится практический экзамен, обладать навыком оценки теоретической и практической подготовки кандидатов в водители и уметь работать с электронной организационной и специальной техникой, используемой на экзамене, оценки межличностного общения в случае конфликта, способности к предотвращению ДТП кандидата на получения права управлен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транспортным средством.</w:t>
      </w:r>
      <w:bookmarkStart w:id="0" w:name="_GoBack"/>
      <w:bookmarkEnd w:id="0"/>
    </w:p>
    <w:p w:rsidR="00332715" w:rsidRDefault="00332715" w:rsidP="00332715">
      <w:r>
        <w:t>23.06.2017</w:t>
      </w:r>
    </w:p>
    <w:sectPr w:rsidR="00332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15"/>
    <w:rsid w:val="00332715"/>
    <w:rsid w:val="00451133"/>
    <w:rsid w:val="004C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2017-06-27T06:43:00Z</dcterms:created>
  <dcterms:modified xsi:type="dcterms:W3CDTF">2017-06-27T06:51:00Z</dcterms:modified>
</cp:coreProperties>
</file>